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AB" w:rsidRPr="007C24AB" w:rsidRDefault="007C24AB" w:rsidP="007C24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  <w:r w:rsidRPr="007C24AB">
        <w:rPr>
          <w:rFonts w:ascii="Arial" w:eastAsia="Calibri" w:hAnsi="Arial" w:cs="Arial"/>
          <w:b/>
          <w:bCs/>
          <w:color w:val="000000"/>
          <w:sz w:val="24"/>
          <w:szCs w:val="24"/>
        </w:rPr>
        <w:t>PRILOG JAVNOM NATJEČAJU</w:t>
      </w:r>
    </w:p>
    <w:p w:rsidR="007C24AB" w:rsidRPr="007C24AB" w:rsidRDefault="007C24AB" w:rsidP="007C24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7C24A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7C24AB" w:rsidRPr="007C24AB" w:rsidRDefault="007C24AB" w:rsidP="007C24AB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>Ob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vez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>a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 xml:space="preserve"> objave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opisa poslova radn</w:t>
      </w:r>
      <w:r w:rsidR="006C3DFC">
        <w:rPr>
          <w:rFonts w:ascii="Arial Unicode MS" w:eastAsia="Arial Unicode MS" w:hAnsi="Arial Unicode MS" w:cs="Arial Unicode MS"/>
          <w:sz w:val="24"/>
          <w:szCs w:val="24"/>
        </w:rPr>
        <w:t xml:space="preserve">ih 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mjesta za koje će se vršiti testiranje, pravni izvori za pripremanje 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kandidata/kinja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za testiranje, plać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u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radn</w:t>
      </w:r>
      <w:r w:rsidR="006C3DFC">
        <w:rPr>
          <w:rFonts w:ascii="Arial Unicode MS" w:eastAsia="Arial Unicode MS" w:hAnsi="Arial Unicode MS" w:cs="Arial Unicode MS"/>
          <w:sz w:val="24"/>
          <w:szCs w:val="24"/>
        </w:rPr>
        <w:t>ih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mjesta te način testiranja propisan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a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je člankom 4. Uredbe o raspisivanju i provedbi javnog natječaja i internog oglasa u državnoj službi (Narodne novine, br. 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78/17 i 89/19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>).</w:t>
      </w:r>
    </w:p>
    <w:p w:rsidR="00241989" w:rsidRPr="00E54B6B" w:rsidRDefault="00241989" w:rsidP="002419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241989" w:rsidRDefault="00241989" w:rsidP="00241989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54B6B">
        <w:rPr>
          <w:rFonts w:ascii="Arial" w:eastAsia="Calibri" w:hAnsi="Arial" w:cs="Arial"/>
          <w:b/>
          <w:bCs/>
          <w:sz w:val="24"/>
          <w:szCs w:val="24"/>
        </w:rPr>
        <w:t>OPIS POSLOVA RADNIH MJESTA I PRAVNI IZVORI ZA PRIPREMANJE KANDIDATA</w:t>
      </w:r>
      <w:r w:rsidR="00AE3D5C">
        <w:rPr>
          <w:rFonts w:ascii="Arial" w:eastAsia="Calibri" w:hAnsi="Arial" w:cs="Arial"/>
          <w:b/>
          <w:bCs/>
          <w:sz w:val="24"/>
          <w:szCs w:val="24"/>
        </w:rPr>
        <w:t>/KINJA</w:t>
      </w:r>
      <w:r w:rsidRPr="00E54B6B">
        <w:rPr>
          <w:rFonts w:ascii="Arial" w:eastAsia="Calibri" w:hAnsi="Arial" w:cs="Arial"/>
          <w:b/>
          <w:bCs/>
          <w:sz w:val="24"/>
          <w:szCs w:val="24"/>
        </w:rPr>
        <w:t xml:space="preserve"> ZA TESTIRANJE</w:t>
      </w:r>
    </w:p>
    <w:p w:rsidR="002824A5" w:rsidRPr="00E54B6B" w:rsidRDefault="002824A5" w:rsidP="00241989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E3D5C" w:rsidRDefault="00AE3D5C" w:rsidP="00AE3D5C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667A8">
        <w:rPr>
          <w:rFonts w:ascii="Arial" w:hAnsi="Arial" w:cs="Arial"/>
          <w:b/>
        </w:rPr>
        <w:t>SLUŽBA ZAJEDNIČKIH I UPRAVNIH POSLOVA</w:t>
      </w:r>
    </w:p>
    <w:p w:rsidR="00C667A8" w:rsidRDefault="00C667A8" w:rsidP="00AE3D5C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ODJEL ZA UPRAVNE POSLOVE</w:t>
      </w:r>
    </w:p>
    <w:p w:rsidR="00AE3D5C" w:rsidRPr="00BC4F22" w:rsidRDefault="00AE3D5C" w:rsidP="00AE3D5C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B41ED9">
        <w:rPr>
          <w:rFonts w:ascii="Arial" w:hAnsi="Arial" w:cs="Arial"/>
          <w:b/>
        </w:rPr>
        <w:t xml:space="preserve">    - </w:t>
      </w:r>
      <w:r>
        <w:rPr>
          <w:rFonts w:ascii="Arial" w:hAnsi="Arial" w:cs="Arial"/>
          <w:b/>
        </w:rPr>
        <w:t xml:space="preserve">viši upravni referent </w:t>
      </w:r>
      <w:r w:rsidR="006C3DF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6C3DFC">
        <w:rPr>
          <w:rFonts w:ascii="Arial" w:hAnsi="Arial" w:cs="Arial"/>
          <w:b/>
        </w:rPr>
        <w:t xml:space="preserve">vježbenik - </w:t>
      </w:r>
      <w:r w:rsidRPr="00BC4F22">
        <w:rPr>
          <w:rFonts w:ascii="Arial" w:hAnsi="Arial" w:cs="Arial"/>
        </w:rPr>
        <w:t>Vodi upravni postupak u složenijim predmetima iz područja prebivališta i boravišta, osobnih iskaznica, putnih isprava, vozačkih dozvola, nabave, registracije i oduzimanja oružja, hrvatskog državljanstva, reguliranja boravka i rada stranaca. Obavlja poslove ažuriranja i ispravljanja netočnih podataka u evidencijama iz navedenog područja, predlaže rješenja za brži, efikasniji i kvalitetniji rad te obavlja i druge povjerene mu poslove i zadatke iz područja upravnih poslova.</w:t>
      </w:r>
    </w:p>
    <w:p w:rsidR="00AE3D5C" w:rsidRPr="00F31FED" w:rsidRDefault="00AE3D5C" w:rsidP="00AE3D5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AE3D5C" w:rsidRDefault="00AE3D5C" w:rsidP="00AE3D5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D82420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C667A8" w:rsidRPr="00BC4F22" w:rsidRDefault="00C667A8" w:rsidP="00C66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>Zakon o općem upravnom postupku (Narodne novine,  br: 47/09</w:t>
      </w:r>
      <w:r>
        <w:rPr>
          <w:rFonts w:ascii="Arial" w:eastAsia="Calibri" w:hAnsi="Arial" w:cs="Arial"/>
          <w:sz w:val="24"/>
          <w:szCs w:val="24"/>
        </w:rPr>
        <w:t xml:space="preserve"> i 110/21).</w:t>
      </w:r>
    </w:p>
    <w:p w:rsidR="00AE3D5C" w:rsidRPr="00BC4F22" w:rsidRDefault="00AE3D5C" w:rsidP="00AE3D5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>Zakon o prebivalištu (Narodne novine, br: 144/12</w:t>
      </w:r>
      <w:r w:rsidR="00C667A8">
        <w:rPr>
          <w:rFonts w:ascii="Arial" w:eastAsia="Calibri" w:hAnsi="Arial" w:cs="Arial"/>
          <w:sz w:val="24"/>
          <w:szCs w:val="24"/>
        </w:rPr>
        <w:t>,</w:t>
      </w:r>
      <w:r w:rsidRPr="00BC4F22">
        <w:rPr>
          <w:rFonts w:ascii="Arial" w:eastAsia="Calibri" w:hAnsi="Arial" w:cs="Arial"/>
          <w:sz w:val="24"/>
          <w:szCs w:val="24"/>
        </w:rPr>
        <w:t xml:space="preserve"> 158/13</w:t>
      </w:r>
      <w:r w:rsidR="00C667A8">
        <w:rPr>
          <w:rFonts w:ascii="Arial" w:eastAsia="Calibri" w:hAnsi="Arial" w:cs="Arial"/>
          <w:sz w:val="24"/>
          <w:szCs w:val="24"/>
        </w:rPr>
        <w:t xml:space="preserve"> i 114/22</w:t>
      </w:r>
      <w:r w:rsidRPr="00BC4F22">
        <w:rPr>
          <w:rFonts w:ascii="Arial" w:eastAsia="Calibri" w:hAnsi="Arial" w:cs="Arial"/>
          <w:sz w:val="24"/>
          <w:szCs w:val="24"/>
        </w:rPr>
        <w:t xml:space="preserve">), </w:t>
      </w:r>
    </w:p>
    <w:p w:rsidR="00AE3D5C" w:rsidRPr="00BC4F22" w:rsidRDefault="00AE3D5C" w:rsidP="00AE3D5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>Zakon o stranci</w:t>
      </w:r>
      <w:r w:rsidR="006B3906">
        <w:rPr>
          <w:rFonts w:ascii="Arial" w:eastAsia="Calibri" w:hAnsi="Arial" w:cs="Arial"/>
          <w:sz w:val="24"/>
          <w:szCs w:val="24"/>
        </w:rPr>
        <w:t>ma (Narodne novine, br: 133/20</w:t>
      </w:r>
      <w:r w:rsidR="00C667A8">
        <w:rPr>
          <w:rFonts w:ascii="Arial" w:eastAsia="Calibri" w:hAnsi="Arial" w:cs="Arial"/>
          <w:sz w:val="24"/>
          <w:szCs w:val="24"/>
        </w:rPr>
        <w:t>, 114/22 i 151/22) - Glava V, VI i VII.</w:t>
      </w:r>
    </w:p>
    <w:p w:rsidR="00C667A8" w:rsidRDefault="00AE3D5C" w:rsidP="00C667A8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 xml:space="preserve">    </w:t>
      </w:r>
    </w:p>
    <w:p w:rsidR="00AE3D5C" w:rsidRDefault="00AE3D5C" w:rsidP="00C667A8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247B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TESTIRANJE KANDIDATA </w:t>
      </w:r>
    </w:p>
    <w:p w:rsidR="00AE3D5C" w:rsidRDefault="00AE3D5C" w:rsidP="00AE3D5C">
      <w:pPr>
        <w:pStyle w:val="Default"/>
        <w:jc w:val="both"/>
      </w:pPr>
      <w:r>
        <w:t>Testiranje se sastoji od pisane provjere znanja, sposobnosti i vještina kandidata/kinja (pisani dio testiranja) i razgovora Komisije s kandidatima/kinjama (intervjua).</w:t>
      </w:r>
    </w:p>
    <w:p w:rsidR="00AE3D5C" w:rsidRPr="00C70FD2" w:rsidRDefault="00AE3D5C" w:rsidP="00AE3D5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989" w:rsidRPr="00E54B6B" w:rsidRDefault="00AE3D5C" w:rsidP="0024198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</w:t>
      </w:r>
      <w:r w:rsidR="00241989" w:rsidRPr="00E54B6B">
        <w:rPr>
          <w:rFonts w:ascii="Arial" w:eastAsia="Calibri" w:hAnsi="Arial" w:cs="Arial"/>
          <w:b/>
          <w:sz w:val="24"/>
          <w:szCs w:val="24"/>
        </w:rPr>
        <w:t xml:space="preserve">. POLICIJSKA POSTAJA </w:t>
      </w:r>
      <w:r w:rsidR="00C667A8">
        <w:rPr>
          <w:rFonts w:ascii="Arial" w:eastAsia="Calibri" w:hAnsi="Arial" w:cs="Arial"/>
          <w:b/>
          <w:sz w:val="24"/>
          <w:szCs w:val="24"/>
        </w:rPr>
        <w:t>ČAZMA</w:t>
      </w:r>
    </w:p>
    <w:p w:rsidR="00AC5493" w:rsidRPr="00F31FED" w:rsidRDefault="00AC5493" w:rsidP="00AC54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1ED9">
        <w:rPr>
          <w:rFonts w:ascii="Arial" w:hAnsi="Arial" w:cs="Arial"/>
          <w:b/>
          <w:sz w:val="24"/>
          <w:szCs w:val="24"/>
        </w:rPr>
        <w:t xml:space="preserve">    - upravni referent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3DF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3DFC">
        <w:rPr>
          <w:rFonts w:ascii="Arial" w:hAnsi="Arial" w:cs="Arial"/>
          <w:b/>
          <w:sz w:val="24"/>
          <w:szCs w:val="24"/>
        </w:rPr>
        <w:t xml:space="preserve">vježbenik - </w:t>
      </w:r>
      <w:r w:rsidRPr="00F31FED">
        <w:rPr>
          <w:rFonts w:ascii="Arial" w:hAnsi="Arial" w:cs="Arial"/>
          <w:sz w:val="24"/>
          <w:szCs w:val="24"/>
        </w:rPr>
        <w:t xml:space="preserve"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provodi postupak izvršenja zaštitne mjere zabrane upravljanja motornim vozilom; izdaje nalog za utiskivanje broja šasije; </w:t>
      </w:r>
      <w:r>
        <w:rPr>
          <w:rFonts w:ascii="Arial" w:hAnsi="Arial" w:cs="Arial"/>
          <w:sz w:val="24"/>
          <w:szCs w:val="24"/>
        </w:rPr>
        <w:t>vodi postupak u vezi izdavanja pokusnih i prenosivih pločica</w:t>
      </w:r>
      <w:r w:rsidRPr="00F31FED">
        <w:rPr>
          <w:rFonts w:ascii="Arial" w:hAnsi="Arial" w:cs="Arial"/>
          <w:sz w:val="24"/>
          <w:szCs w:val="24"/>
        </w:rPr>
        <w:t xml:space="preserve">, vodi evidencije vozača i vozačkih dozvola, izdanih pokusnih i prenosivih pločica, evidentira zabrane otuđenja i ovrhe za vozila po nalogu suda i FINA-e, dostavlja podatke iz evidencije na traženje pravosudnih i prekršajnih tijela, te </w:t>
      </w:r>
      <w:r>
        <w:rPr>
          <w:rFonts w:ascii="Arial" w:hAnsi="Arial" w:cs="Arial"/>
          <w:sz w:val="24"/>
          <w:szCs w:val="24"/>
        </w:rPr>
        <w:t xml:space="preserve">na zahtjev osobe koja tvrdi da namjerava pokrenuti ovršni postupak </w:t>
      </w:r>
      <w:r>
        <w:rPr>
          <w:rFonts w:ascii="Arial" w:hAnsi="Arial" w:cs="Arial"/>
          <w:sz w:val="24"/>
          <w:szCs w:val="24"/>
        </w:rPr>
        <w:lastRenderedPageBreak/>
        <w:t>ili postupak osiguranja</w:t>
      </w:r>
      <w:r w:rsidRPr="00F31FED">
        <w:rPr>
          <w:rFonts w:ascii="Arial" w:hAnsi="Arial" w:cs="Arial"/>
          <w:sz w:val="24"/>
          <w:szCs w:val="24"/>
        </w:rPr>
        <w:t>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:rsidR="00C667A8" w:rsidRDefault="00C667A8" w:rsidP="00C667A8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D82420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C667A8" w:rsidRPr="00BC4F22" w:rsidRDefault="00C667A8" w:rsidP="00C667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>Zakon o općem upravnom postupku (Narodne novine,  br: 47/09</w:t>
      </w:r>
      <w:r>
        <w:rPr>
          <w:rFonts w:ascii="Arial" w:eastAsia="Calibri" w:hAnsi="Arial" w:cs="Arial"/>
          <w:sz w:val="24"/>
          <w:szCs w:val="24"/>
        </w:rPr>
        <w:t xml:space="preserve"> i 110/21).</w:t>
      </w:r>
    </w:p>
    <w:p w:rsidR="00C667A8" w:rsidRPr="00BC4F22" w:rsidRDefault="00C667A8" w:rsidP="00C667A8">
      <w:pPr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>Zakon o prebivalištu (Narodne novine, br: 144/12</w:t>
      </w:r>
      <w:r>
        <w:rPr>
          <w:rFonts w:ascii="Arial" w:eastAsia="Calibri" w:hAnsi="Arial" w:cs="Arial"/>
          <w:sz w:val="24"/>
          <w:szCs w:val="24"/>
        </w:rPr>
        <w:t>,</w:t>
      </w:r>
      <w:r w:rsidRPr="00BC4F22">
        <w:rPr>
          <w:rFonts w:ascii="Arial" w:eastAsia="Calibri" w:hAnsi="Arial" w:cs="Arial"/>
          <w:sz w:val="24"/>
          <w:szCs w:val="24"/>
        </w:rPr>
        <w:t xml:space="preserve"> 158/13</w:t>
      </w:r>
      <w:r>
        <w:rPr>
          <w:rFonts w:ascii="Arial" w:eastAsia="Calibri" w:hAnsi="Arial" w:cs="Arial"/>
          <w:sz w:val="24"/>
          <w:szCs w:val="24"/>
        </w:rPr>
        <w:t xml:space="preserve"> i 114/22</w:t>
      </w:r>
      <w:r w:rsidRPr="00BC4F22">
        <w:rPr>
          <w:rFonts w:ascii="Arial" w:eastAsia="Calibri" w:hAnsi="Arial" w:cs="Arial"/>
          <w:sz w:val="24"/>
          <w:szCs w:val="24"/>
        </w:rPr>
        <w:t xml:space="preserve">), </w:t>
      </w:r>
    </w:p>
    <w:p w:rsidR="00C667A8" w:rsidRDefault="00C667A8" w:rsidP="00C667A8">
      <w:pPr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>Zakon o stranci</w:t>
      </w:r>
      <w:r>
        <w:rPr>
          <w:rFonts w:ascii="Arial" w:eastAsia="Calibri" w:hAnsi="Arial" w:cs="Arial"/>
          <w:sz w:val="24"/>
          <w:szCs w:val="24"/>
        </w:rPr>
        <w:t>ma (Narodne novine, br: 133/20, 114/22 i 151/22) - Glava V, VI i VII.</w:t>
      </w:r>
    </w:p>
    <w:p w:rsidR="00C667A8" w:rsidRPr="00BC4F22" w:rsidRDefault="00C667A8" w:rsidP="00C667A8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AC5493" w:rsidRDefault="00AC5493" w:rsidP="00AC54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247B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TESTIRANJE KANDIDATA </w:t>
      </w:r>
    </w:p>
    <w:p w:rsidR="00AC5493" w:rsidRDefault="00AC5493" w:rsidP="00AC5493">
      <w:pPr>
        <w:pStyle w:val="Default"/>
        <w:jc w:val="both"/>
      </w:pPr>
      <w:r>
        <w:t>Testiranje se sastoji od pisane provjere znanja, sposobnosti i vještina kandidata/kinja (pisani dio testiranja) i razgovora Komisije s kandidatima/kinjama (intervjua).</w:t>
      </w:r>
    </w:p>
    <w:p w:rsidR="002824A5" w:rsidRDefault="002824A5" w:rsidP="002824A5">
      <w:pPr>
        <w:pStyle w:val="Default"/>
        <w:jc w:val="both"/>
      </w:pPr>
    </w:p>
    <w:p w:rsidR="002824A5" w:rsidRPr="00E54B6B" w:rsidRDefault="006B3906" w:rsidP="002824A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</w:t>
      </w:r>
      <w:r w:rsidR="002824A5" w:rsidRPr="00E54B6B">
        <w:rPr>
          <w:rFonts w:ascii="Arial" w:eastAsia="Calibri" w:hAnsi="Arial" w:cs="Arial"/>
          <w:b/>
          <w:sz w:val="24"/>
          <w:szCs w:val="24"/>
        </w:rPr>
        <w:t xml:space="preserve">. POLICIJSKA POSTAJA </w:t>
      </w:r>
      <w:r w:rsidR="00C667A8">
        <w:rPr>
          <w:rFonts w:ascii="Arial" w:eastAsia="Calibri" w:hAnsi="Arial" w:cs="Arial"/>
          <w:b/>
          <w:sz w:val="24"/>
          <w:szCs w:val="24"/>
        </w:rPr>
        <w:t>DARUVAR</w:t>
      </w:r>
    </w:p>
    <w:p w:rsidR="00AC5493" w:rsidRPr="00F31FED" w:rsidRDefault="002824A5" w:rsidP="00AC54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AC5493" w:rsidRPr="00B41ED9">
        <w:rPr>
          <w:rFonts w:ascii="Arial" w:hAnsi="Arial" w:cs="Arial"/>
          <w:b/>
          <w:sz w:val="24"/>
          <w:szCs w:val="24"/>
        </w:rPr>
        <w:t xml:space="preserve">    - upravni referent</w:t>
      </w:r>
      <w:r w:rsidR="00AC5493">
        <w:rPr>
          <w:rFonts w:ascii="Arial" w:hAnsi="Arial" w:cs="Arial"/>
          <w:b/>
          <w:sz w:val="24"/>
          <w:szCs w:val="24"/>
        </w:rPr>
        <w:t xml:space="preserve"> </w:t>
      </w:r>
      <w:r w:rsidR="006C3DFC">
        <w:rPr>
          <w:rFonts w:ascii="Arial" w:hAnsi="Arial" w:cs="Arial"/>
          <w:b/>
          <w:sz w:val="24"/>
          <w:szCs w:val="24"/>
        </w:rPr>
        <w:t>–</w:t>
      </w:r>
      <w:r w:rsidR="00AC5493">
        <w:rPr>
          <w:rFonts w:ascii="Arial" w:hAnsi="Arial" w:cs="Arial"/>
          <w:b/>
          <w:sz w:val="24"/>
          <w:szCs w:val="24"/>
        </w:rPr>
        <w:t xml:space="preserve"> </w:t>
      </w:r>
      <w:r w:rsidR="006C3DFC">
        <w:rPr>
          <w:rFonts w:ascii="Arial" w:hAnsi="Arial" w:cs="Arial"/>
          <w:b/>
          <w:sz w:val="24"/>
          <w:szCs w:val="24"/>
        </w:rPr>
        <w:t xml:space="preserve">vježbenik - </w:t>
      </w:r>
      <w:r w:rsidR="00AC5493" w:rsidRPr="00F31FED">
        <w:rPr>
          <w:rFonts w:ascii="Arial" w:hAnsi="Arial" w:cs="Arial"/>
          <w:sz w:val="24"/>
          <w:szCs w:val="24"/>
        </w:rPr>
        <w:t xml:space="preserve"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provodi postupak izvršenja zaštitne mjere zabrane upravljanja motornim vozilom; izdaje nalog za utiskivanje broja šasije; </w:t>
      </w:r>
      <w:r w:rsidR="00AC5493">
        <w:rPr>
          <w:rFonts w:ascii="Arial" w:hAnsi="Arial" w:cs="Arial"/>
          <w:sz w:val="24"/>
          <w:szCs w:val="24"/>
        </w:rPr>
        <w:t>vodi postupak u vezi izdavanja pokusnih i prenosivih pločica</w:t>
      </w:r>
      <w:r w:rsidR="00AC5493" w:rsidRPr="00F31FED">
        <w:rPr>
          <w:rFonts w:ascii="Arial" w:hAnsi="Arial" w:cs="Arial"/>
          <w:sz w:val="24"/>
          <w:szCs w:val="24"/>
        </w:rPr>
        <w:t xml:space="preserve">, vodi evidencije vozača i vozačkih dozvola, izdanih pokusnih i prenosivih pločica, evidentira zabrane otuđenja i ovrhe za vozila po nalogu suda i FINA-e, dostavlja podatke iz evidencije na traženje pravosudnih i prekršajnih tijela, te </w:t>
      </w:r>
      <w:r w:rsidR="00AC5493">
        <w:rPr>
          <w:rFonts w:ascii="Arial" w:hAnsi="Arial" w:cs="Arial"/>
          <w:sz w:val="24"/>
          <w:szCs w:val="24"/>
        </w:rPr>
        <w:t>na zahtjev osobe koja tvrdi da namjerava pokrenuti ovršni postupak ili postupak osiguranja</w:t>
      </w:r>
      <w:r w:rsidR="00AC5493" w:rsidRPr="00F31FED">
        <w:rPr>
          <w:rFonts w:ascii="Arial" w:hAnsi="Arial" w:cs="Arial"/>
          <w:sz w:val="24"/>
          <w:szCs w:val="24"/>
        </w:rPr>
        <w:t>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:rsidR="00C667A8" w:rsidRDefault="00C667A8" w:rsidP="00C667A8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D82420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C667A8" w:rsidRPr="00BC4F22" w:rsidRDefault="00C667A8" w:rsidP="00C667A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>Zakon o općem upravnom postupku (Narodne novine,  br: 47/09</w:t>
      </w:r>
      <w:r>
        <w:rPr>
          <w:rFonts w:ascii="Arial" w:eastAsia="Calibri" w:hAnsi="Arial" w:cs="Arial"/>
          <w:sz w:val="24"/>
          <w:szCs w:val="24"/>
        </w:rPr>
        <w:t xml:space="preserve"> i 110/21).</w:t>
      </w:r>
    </w:p>
    <w:p w:rsidR="00C667A8" w:rsidRPr="00BC4F22" w:rsidRDefault="00C667A8" w:rsidP="00C667A8">
      <w:pPr>
        <w:numPr>
          <w:ilvl w:val="0"/>
          <w:numId w:val="1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>Zakon o prebivalištu (Narodne novine, br: 144/12</w:t>
      </w:r>
      <w:r>
        <w:rPr>
          <w:rFonts w:ascii="Arial" w:eastAsia="Calibri" w:hAnsi="Arial" w:cs="Arial"/>
          <w:sz w:val="24"/>
          <w:szCs w:val="24"/>
        </w:rPr>
        <w:t>,</w:t>
      </w:r>
      <w:r w:rsidRPr="00BC4F22">
        <w:rPr>
          <w:rFonts w:ascii="Arial" w:eastAsia="Calibri" w:hAnsi="Arial" w:cs="Arial"/>
          <w:sz w:val="24"/>
          <w:szCs w:val="24"/>
        </w:rPr>
        <w:t xml:space="preserve"> 158/13</w:t>
      </w:r>
      <w:r>
        <w:rPr>
          <w:rFonts w:ascii="Arial" w:eastAsia="Calibri" w:hAnsi="Arial" w:cs="Arial"/>
          <w:sz w:val="24"/>
          <w:szCs w:val="24"/>
        </w:rPr>
        <w:t xml:space="preserve"> i 114/22</w:t>
      </w:r>
      <w:r w:rsidRPr="00BC4F22">
        <w:rPr>
          <w:rFonts w:ascii="Arial" w:eastAsia="Calibri" w:hAnsi="Arial" w:cs="Arial"/>
          <w:sz w:val="24"/>
          <w:szCs w:val="24"/>
        </w:rPr>
        <w:t xml:space="preserve">), </w:t>
      </w:r>
    </w:p>
    <w:p w:rsidR="00C667A8" w:rsidRPr="00BC4F22" w:rsidRDefault="00C667A8" w:rsidP="00C667A8">
      <w:pPr>
        <w:numPr>
          <w:ilvl w:val="0"/>
          <w:numId w:val="1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C4F22">
        <w:rPr>
          <w:rFonts w:ascii="Arial" w:eastAsia="Calibri" w:hAnsi="Arial" w:cs="Arial"/>
          <w:sz w:val="24"/>
          <w:szCs w:val="24"/>
        </w:rPr>
        <w:t>Zakon o stranci</w:t>
      </w:r>
      <w:r>
        <w:rPr>
          <w:rFonts w:ascii="Arial" w:eastAsia="Calibri" w:hAnsi="Arial" w:cs="Arial"/>
          <w:sz w:val="24"/>
          <w:szCs w:val="24"/>
        </w:rPr>
        <w:t>ma (Narodne novine, br: 133/20, 114/22 i 151/22) - Glava V, VI i VII.</w:t>
      </w:r>
    </w:p>
    <w:p w:rsidR="00497922" w:rsidRPr="00BC4F22" w:rsidRDefault="00497922" w:rsidP="0049792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AC5493" w:rsidRDefault="00AC5493" w:rsidP="00AC54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247B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TESTIRANJE KANDIDATA </w:t>
      </w:r>
    </w:p>
    <w:p w:rsidR="00AC5493" w:rsidRDefault="00AC5493" w:rsidP="00AC5493">
      <w:pPr>
        <w:pStyle w:val="Default"/>
        <w:jc w:val="both"/>
      </w:pPr>
      <w:r>
        <w:t>Testiranje se sastoji od pisane provjere znanja, sposobnosti i vještina kandidata/kinja (pisani dio testiranja) i razgovora Komisije s kandidatima/kinjama (intervjua).</w:t>
      </w:r>
    </w:p>
    <w:p w:rsidR="00C667A8" w:rsidRDefault="00C667A8" w:rsidP="00AC5493">
      <w:pPr>
        <w:pStyle w:val="Default"/>
        <w:jc w:val="both"/>
      </w:pPr>
    </w:p>
    <w:p w:rsidR="00C667A8" w:rsidRDefault="00C667A8" w:rsidP="00AC5493">
      <w:pPr>
        <w:pStyle w:val="Default"/>
        <w:jc w:val="both"/>
      </w:pPr>
    </w:p>
    <w:p w:rsidR="00241989" w:rsidRPr="00E54B6B" w:rsidRDefault="00241989" w:rsidP="00AC549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667A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PLAĆA RADNOG MJESTA</w:t>
      </w:r>
    </w:p>
    <w:p w:rsidR="00C667A8" w:rsidRDefault="00C667A8" w:rsidP="00C667A8">
      <w:pPr>
        <w:keepNext/>
        <w:keepLines/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C667A8">
        <w:rPr>
          <w:rFonts w:ascii="Arial" w:eastAsiaTheme="majorEastAsia" w:hAnsi="Arial" w:cs="Arial"/>
          <w:color w:val="000000"/>
          <w:sz w:val="24"/>
          <w:szCs w:val="24"/>
        </w:rPr>
        <w:t xml:space="preserve">Plaća radnih mjesta državnih službenika određena je Uredbom o nazivima radnih mjesta i koeficijentima složenosti poslova u državnoj službi (Narodne novine, br. 37/01, 38/01, 71/01, 89/01, 112/01, 7/02, 17/03, 197/03, 21/04, 25/04, 66/05, 131/05, 11/07, 47/07, 109/07, 58/08, 32/09, 140/09, 21/10, 38/10, 77/10, 113/10, 142/11, 31/12, 49/12, 60/12, 78/12, 82/12, 100/12, 124/12, 140/12, 16/13, 25/13, 52/13, 96/13, 126/13, 2/14, 94/14, 140/14, 151/14, 76/15, 100/15, 71/18, 73/19, 63/21, 13/22, 139/22 i 26/23), kao i Odlukom o visini osnovice za plaće državnih službenika i namještenika (Narodne novine, br.40/09) i </w:t>
      </w:r>
      <w:r w:rsidRPr="00C667A8">
        <w:rPr>
          <w:rFonts w:ascii="Arial" w:eastAsia="Times New Roman" w:hAnsi="Arial" w:cs="Arial"/>
          <w:bCs/>
          <w:sz w:val="24"/>
          <w:szCs w:val="24"/>
          <w:lang w:eastAsia="hr-HR"/>
        </w:rPr>
        <w:t>Odlukom o materijalnim i nematerijalnim pravima, drugim naknadama te visini osnovice za obračun plaće državnih službenika i namještenika (Narodne novine, br. 16/22).</w:t>
      </w:r>
    </w:p>
    <w:p w:rsidR="00B21574" w:rsidRDefault="00B21574" w:rsidP="00C667A8">
      <w:pPr>
        <w:keepNext/>
        <w:keepLines/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6C3DFC" w:rsidRPr="00C667A8" w:rsidRDefault="006C3DFC" w:rsidP="00C667A8">
      <w:pPr>
        <w:keepNext/>
        <w:keepLines/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Vježbenik za vrijeme trajanja vježbeničkog staža ima pravo na 85% plaće poslova radnog mjesta sukladno članku 110. Zakona o državnim službenicima i namještenicima (Narodne novine, broj 27/01), a u svezi s člankom 144. stavkom 1. Zakona o državnim službenicima.</w:t>
      </w:r>
    </w:p>
    <w:p w:rsidR="00C667A8" w:rsidRPr="00C667A8" w:rsidRDefault="00C667A8" w:rsidP="00C667A8">
      <w:pPr>
        <w:autoSpaceDE w:val="0"/>
        <w:autoSpaceDN w:val="0"/>
        <w:adjustRightInd w:val="0"/>
        <w:spacing w:line="240" w:lineRule="auto"/>
        <w:jc w:val="both"/>
      </w:pPr>
    </w:p>
    <w:p w:rsidR="00C667A8" w:rsidRPr="00C667A8" w:rsidRDefault="00C667A8" w:rsidP="00C667A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667A8">
        <w:rPr>
          <w:rFonts w:ascii="Arial" w:hAnsi="Arial" w:cs="Arial"/>
          <w:color w:val="000000"/>
          <w:sz w:val="24"/>
          <w:szCs w:val="24"/>
        </w:rPr>
        <w:t xml:space="preserve">Navedeni propisi mogu se pronaći na web stranicama Narodnih novina </w:t>
      </w:r>
      <w:hyperlink r:id="rId5" w:history="1">
        <w:r w:rsidRPr="00C667A8">
          <w:rPr>
            <w:rFonts w:ascii="Arial" w:hAnsi="Arial" w:cs="Arial"/>
            <w:color w:val="0000FF"/>
            <w:sz w:val="24"/>
            <w:szCs w:val="24"/>
            <w:u w:val="single"/>
          </w:rPr>
          <w:t>https://www.nn.hr/</w:t>
        </w:r>
      </w:hyperlink>
      <w:r w:rsidRPr="00C667A8">
        <w:rPr>
          <w:rFonts w:ascii="Arial" w:hAnsi="Arial" w:cs="Arial"/>
          <w:color w:val="000000"/>
          <w:sz w:val="24"/>
          <w:szCs w:val="24"/>
        </w:rPr>
        <w:t>.</w:t>
      </w:r>
    </w:p>
    <w:p w:rsidR="00241989" w:rsidRPr="00E54B6B" w:rsidRDefault="00241989" w:rsidP="00241989">
      <w:pPr>
        <w:spacing w:after="200" w:line="276" w:lineRule="auto"/>
        <w:rPr>
          <w:rFonts w:ascii="Calibri" w:eastAsia="Calibri" w:hAnsi="Calibri" w:cs="Times New Roman"/>
        </w:rPr>
      </w:pPr>
    </w:p>
    <w:p w:rsidR="00241989" w:rsidRPr="00E54B6B" w:rsidRDefault="00241989" w:rsidP="00241989">
      <w:pPr>
        <w:spacing w:after="200" w:line="276" w:lineRule="auto"/>
        <w:rPr>
          <w:rFonts w:ascii="Calibri" w:eastAsia="Calibri" w:hAnsi="Calibri" w:cs="Times New Roman"/>
        </w:rPr>
      </w:pPr>
    </w:p>
    <w:p w:rsidR="00241989" w:rsidRPr="00E54B6B" w:rsidRDefault="00241989" w:rsidP="002419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Arial" w:eastAsia="Calibri" w:hAnsi="Arial" w:cs="Arial"/>
          <w:sz w:val="24"/>
          <w:szCs w:val="24"/>
        </w:rPr>
        <w:t>Policijska uprava bjelovarsko - bilogorska</w:t>
      </w:r>
    </w:p>
    <w:p w:rsidR="00241989" w:rsidRDefault="00241989" w:rsidP="00241989"/>
    <w:p w:rsidR="00241989" w:rsidRDefault="00241989" w:rsidP="00241989"/>
    <w:p w:rsidR="00241989" w:rsidRDefault="00241989" w:rsidP="00241989"/>
    <w:p w:rsidR="00241989" w:rsidRDefault="00241989" w:rsidP="00241989"/>
    <w:p w:rsidR="00241989" w:rsidRDefault="00241989" w:rsidP="00241989"/>
    <w:p w:rsidR="00241989" w:rsidRDefault="00241989" w:rsidP="00241989"/>
    <w:p w:rsidR="00241989" w:rsidRDefault="00241989" w:rsidP="00241989"/>
    <w:sectPr w:rsidR="00241989" w:rsidSect="006A439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3A3"/>
    <w:multiLevelType w:val="hybridMultilevel"/>
    <w:tmpl w:val="0D0CF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04D"/>
    <w:multiLevelType w:val="hybridMultilevel"/>
    <w:tmpl w:val="E7F2E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E62"/>
    <w:multiLevelType w:val="hybridMultilevel"/>
    <w:tmpl w:val="6DC21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CE8"/>
    <w:multiLevelType w:val="hybridMultilevel"/>
    <w:tmpl w:val="0D0CF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DFD"/>
    <w:multiLevelType w:val="hybridMultilevel"/>
    <w:tmpl w:val="E7F2E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C54"/>
    <w:multiLevelType w:val="hybridMultilevel"/>
    <w:tmpl w:val="0D0CF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6257"/>
    <w:multiLevelType w:val="hybridMultilevel"/>
    <w:tmpl w:val="9196D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02001"/>
    <w:multiLevelType w:val="hybridMultilevel"/>
    <w:tmpl w:val="AF143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E3C2B"/>
    <w:multiLevelType w:val="hybridMultilevel"/>
    <w:tmpl w:val="5BF89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A0E"/>
    <w:multiLevelType w:val="hybridMultilevel"/>
    <w:tmpl w:val="9196D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86CE1"/>
    <w:multiLevelType w:val="hybridMultilevel"/>
    <w:tmpl w:val="21FC2B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E2230"/>
    <w:multiLevelType w:val="hybridMultilevel"/>
    <w:tmpl w:val="6DC21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A7D56"/>
    <w:multiLevelType w:val="hybridMultilevel"/>
    <w:tmpl w:val="DADCAB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43C5"/>
    <w:multiLevelType w:val="hybridMultilevel"/>
    <w:tmpl w:val="AF143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71"/>
    <w:rsid w:val="00081B2A"/>
    <w:rsid w:val="0022634E"/>
    <w:rsid w:val="00241989"/>
    <w:rsid w:val="002824A5"/>
    <w:rsid w:val="002F4671"/>
    <w:rsid w:val="00497922"/>
    <w:rsid w:val="00673E6B"/>
    <w:rsid w:val="006B3906"/>
    <w:rsid w:val="006C3DFC"/>
    <w:rsid w:val="007C24AB"/>
    <w:rsid w:val="008324B8"/>
    <w:rsid w:val="00947835"/>
    <w:rsid w:val="00AB440D"/>
    <w:rsid w:val="00AC5493"/>
    <w:rsid w:val="00AE3D5C"/>
    <w:rsid w:val="00B10280"/>
    <w:rsid w:val="00B21574"/>
    <w:rsid w:val="00C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FC84-1E82-4D83-B2BA-CF24C62B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AE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AE3D5C"/>
    <w:rPr>
      <w:color w:val="0000FF"/>
      <w:u w:val="single"/>
    </w:rPr>
  </w:style>
  <w:style w:type="paragraph" w:styleId="Bezproreda">
    <w:name w:val="No Spacing"/>
    <w:uiPriority w:val="1"/>
    <w:qFormat/>
    <w:rsid w:val="00AE3D5C"/>
    <w:pPr>
      <w:spacing w:after="0" w:line="240" w:lineRule="auto"/>
    </w:pPr>
  </w:style>
  <w:style w:type="paragraph" w:customStyle="1" w:styleId="Default">
    <w:name w:val="Default"/>
    <w:rsid w:val="00AE3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AE3D5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90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C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n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Cindrić Jasna</dc:creator>
  <cp:keywords/>
  <dc:description/>
  <cp:lastModifiedBy>Brankica Gluhak</cp:lastModifiedBy>
  <cp:revision>2</cp:revision>
  <cp:lastPrinted>2022-11-14T14:35:00Z</cp:lastPrinted>
  <dcterms:created xsi:type="dcterms:W3CDTF">2023-05-22T06:29:00Z</dcterms:created>
  <dcterms:modified xsi:type="dcterms:W3CDTF">2023-05-22T06:29:00Z</dcterms:modified>
</cp:coreProperties>
</file>